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26" w:rsidRDefault="00383526" w:rsidP="00383526">
      <w:pPr>
        <w:shd w:val="clear" w:color="auto" w:fill="FFFFFF"/>
        <w:spacing w:before="150" w:after="150" w:line="240" w:lineRule="auto"/>
        <w:jc w:val="center"/>
        <w:rPr>
          <w:rFonts w:ascii="Open Sans" w:eastAsia="Times New Roman" w:hAnsi="Open Sans" w:cs="Open Sans"/>
          <w:b/>
          <w:bCs/>
          <w:color w:val="323232"/>
          <w:sz w:val="24"/>
          <w:szCs w:val="24"/>
          <w:lang w:val="es-419" w:eastAsia="es-ES"/>
        </w:rPr>
      </w:pPr>
      <w:bookmarkStart w:id="0" w:name="_GoBack"/>
      <w:r>
        <w:rPr>
          <w:rFonts w:ascii="Open Sans" w:eastAsia="Times New Roman" w:hAnsi="Open Sans" w:cs="Open Sans"/>
          <w:b/>
          <w:bCs/>
          <w:color w:val="323232"/>
          <w:sz w:val="24"/>
          <w:szCs w:val="24"/>
          <w:lang w:val="es-419" w:eastAsia="es-ES"/>
        </w:rPr>
        <w:t>Normas del SIGI</w:t>
      </w:r>
    </w:p>
    <w:bookmarkEnd w:id="0"/>
    <w:p w:rsidR="00383526" w:rsidRDefault="00383526" w:rsidP="00383526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b/>
          <w:bCs/>
          <w:color w:val="323232"/>
          <w:sz w:val="24"/>
          <w:szCs w:val="24"/>
          <w:lang w:val="es-419" w:eastAsia="es-ES"/>
        </w:rPr>
      </w:pPr>
    </w:p>
    <w:p w:rsidR="00383526" w:rsidRPr="00383526" w:rsidRDefault="00383526" w:rsidP="00383526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b/>
          <w:bCs/>
          <w:color w:val="323232"/>
          <w:sz w:val="24"/>
          <w:szCs w:val="24"/>
          <w:lang w:eastAsia="es-ES"/>
        </w:rPr>
      </w:pPr>
      <w:r w:rsidRPr="00383526">
        <w:rPr>
          <w:rFonts w:ascii="Open Sans" w:eastAsia="Times New Roman" w:hAnsi="Open Sans" w:cs="Open Sans"/>
          <w:b/>
          <w:bCs/>
          <w:color w:val="323232"/>
          <w:sz w:val="24"/>
          <w:szCs w:val="24"/>
          <w:lang w:eastAsia="es-ES"/>
        </w:rPr>
        <w:t>SISTEMA DE GESTIÓN Y ASEGURAMIENTO DE LA CALIDAD</w:t>
      </w:r>
    </w:p>
    <w:p w:rsidR="00383526" w:rsidRPr="00383526" w:rsidRDefault="00383526" w:rsidP="00383526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323232"/>
          <w:sz w:val="24"/>
          <w:szCs w:val="24"/>
          <w:lang w:eastAsia="es-ES"/>
        </w:rPr>
      </w:pPr>
      <w:r w:rsidRPr="00383526">
        <w:rPr>
          <w:rFonts w:ascii="Open Sans" w:eastAsia="Times New Roman" w:hAnsi="Open Sans" w:cs="Open Sans"/>
          <w:color w:val="323232"/>
          <w:sz w:val="24"/>
          <w:szCs w:val="24"/>
          <w:lang w:eastAsia="es-ES"/>
        </w:rPr>
        <w:t>NORMA: ISO 9001: 2015 (Sistemas de gestión de la calidad —Requisitos)</w:t>
      </w:r>
    </w:p>
    <w:p w:rsidR="00383526" w:rsidRPr="00383526" w:rsidRDefault="00383526" w:rsidP="00383526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b/>
          <w:bCs/>
          <w:color w:val="323232"/>
          <w:sz w:val="24"/>
          <w:szCs w:val="24"/>
          <w:lang w:eastAsia="es-ES"/>
        </w:rPr>
      </w:pPr>
      <w:r w:rsidRPr="00383526">
        <w:rPr>
          <w:rFonts w:ascii="Open Sans" w:eastAsia="Times New Roman" w:hAnsi="Open Sans" w:cs="Open Sans"/>
          <w:b/>
          <w:bCs/>
          <w:color w:val="323232"/>
          <w:sz w:val="24"/>
          <w:szCs w:val="24"/>
          <w:lang w:eastAsia="es-ES"/>
        </w:rPr>
        <w:t>SISTEMA DE GESTIÓN AMBIENTAL</w:t>
      </w:r>
    </w:p>
    <w:p w:rsidR="00383526" w:rsidRPr="00383526" w:rsidRDefault="00383526" w:rsidP="00383526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323232"/>
          <w:sz w:val="24"/>
          <w:szCs w:val="24"/>
          <w:lang w:eastAsia="es-ES"/>
        </w:rPr>
      </w:pPr>
      <w:r w:rsidRPr="00383526">
        <w:rPr>
          <w:rFonts w:ascii="Open Sans" w:eastAsia="Times New Roman" w:hAnsi="Open Sans" w:cs="Open Sans"/>
          <w:color w:val="323232"/>
          <w:sz w:val="24"/>
          <w:szCs w:val="24"/>
          <w:lang w:eastAsia="es-ES"/>
        </w:rPr>
        <w:t>NORMA: ISO 14001: 2015 (Sistemas de gestión ambiental — Requisitos con orientación para su uso)</w:t>
      </w:r>
    </w:p>
    <w:p w:rsidR="00383526" w:rsidRPr="00383526" w:rsidRDefault="00383526" w:rsidP="00383526">
      <w:pPr>
        <w:shd w:val="clear" w:color="auto" w:fill="FFFFFF"/>
        <w:spacing w:before="150" w:after="150" w:line="240" w:lineRule="auto"/>
        <w:jc w:val="both"/>
        <w:rPr>
          <w:rFonts w:ascii="Open Sans" w:eastAsia="Times New Roman" w:hAnsi="Open Sans" w:cs="Open Sans"/>
          <w:b/>
          <w:bCs/>
          <w:color w:val="323232"/>
          <w:sz w:val="24"/>
          <w:szCs w:val="24"/>
          <w:lang w:eastAsia="es-ES"/>
        </w:rPr>
      </w:pPr>
      <w:r w:rsidRPr="00383526">
        <w:rPr>
          <w:rFonts w:ascii="Open Sans" w:eastAsia="Times New Roman" w:hAnsi="Open Sans" w:cs="Open Sans"/>
          <w:b/>
          <w:bCs/>
          <w:color w:val="323232"/>
          <w:sz w:val="24"/>
          <w:szCs w:val="24"/>
          <w:lang w:eastAsia="es-ES"/>
        </w:rPr>
        <w:t>SISTEMA DE SEGURIDAD Y SALUD EN EL TRABAJO</w:t>
      </w:r>
    </w:p>
    <w:p w:rsidR="00383526" w:rsidRPr="00383526" w:rsidRDefault="00383526" w:rsidP="00383526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323232"/>
          <w:sz w:val="24"/>
          <w:szCs w:val="24"/>
          <w:lang w:eastAsia="es-ES"/>
        </w:rPr>
      </w:pPr>
      <w:r w:rsidRPr="00383526">
        <w:rPr>
          <w:rFonts w:ascii="Open Sans" w:eastAsia="Times New Roman" w:hAnsi="Open Sans" w:cs="Open Sans"/>
          <w:color w:val="323232"/>
          <w:sz w:val="24"/>
          <w:szCs w:val="24"/>
          <w:lang w:eastAsia="es-ES"/>
        </w:rPr>
        <w:t>NORMA: OHSAS 18001: 2007 (Sistema de Gestión en Seguridad y Salud Ocupacional – Requisitos)</w:t>
      </w:r>
    </w:p>
    <w:p w:rsidR="0069187D" w:rsidRDefault="0069187D"/>
    <w:sectPr w:rsidR="006918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6"/>
    <w:rsid w:val="00383526"/>
    <w:rsid w:val="0069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584818-35E0-473A-8E23-A6A36F2F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2019-06-28T13:33:00Z</dcterms:created>
  <dcterms:modified xsi:type="dcterms:W3CDTF">2019-06-28T13:33:00Z</dcterms:modified>
</cp:coreProperties>
</file>